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5001" w14:textId="77777777" w:rsidR="0057494D" w:rsidRDefault="0057494D" w:rsidP="00391819">
      <w:pPr>
        <w:pStyle w:val="Heading1"/>
      </w:pPr>
      <w:r>
        <w:t>Belonging: The Crowd or the Cross</w:t>
      </w:r>
    </w:p>
    <w:p w14:paraId="0159D573" w14:textId="4B625853" w:rsidR="005E4F06" w:rsidRPr="00391819" w:rsidRDefault="005E4F06" w:rsidP="00391819">
      <w:pPr>
        <w:pStyle w:val="Heading1"/>
        <w:rPr>
          <w:rFonts w:asciiTheme="minorHAnsi" w:eastAsia="Times New Roman" w:hAnsiTheme="minorHAnsi"/>
          <w:lang w:eastAsia="en-AU"/>
        </w:rPr>
      </w:pPr>
      <w:r w:rsidRPr="00391819">
        <w:rPr>
          <w:rFonts w:asciiTheme="minorHAnsi" w:eastAsia="Times New Roman" w:hAnsiTheme="minorHAnsi"/>
          <w:lang w:eastAsia="en-AU"/>
        </w:rPr>
        <w:t>Part 1: The Ache to Belong</w:t>
      </w:r>
    </w:p>
    <w:p w14:paraId="02050C58" w14:textId="77777777" w:rsidR="005E4F06" w:rsidRPr="00391819" w:rsidRDefault="005E4F06" w:rsidP="005E4F06">
      <w:pPr>
        <w:rPr>
          <w:lang w:eastAsia="en-AU"/>
        </w:rPr>
      </w:pPr>
    </w:p>
    <w:p w14:paraId="5B3A8EC0" w14:textId="6C793C23" w:rsidR="005E4F06" w:rsidRPr="00391819" w:rsidRDefault="005E4F06" w:rsidP="005E4F06">
      <w:pPr>
        <w:spacing w:before="100" w:beforeAutospacing="1" w:after="100" w:afterAutospacing="1" w:line="240" w:lineRule="auto"/>
        <w:ind w:firstLine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Wired for Connection</w:t>
      </w:r>
    </w:p>
    <w:p w14:paraId="43F01598" w14:textId="77777777" w:rsidR="005E4F06" w:rsidRPr="00391819" w:rsidRDefault="005E4F06" w:rsidP="005E4F06">
      <w:pPr>
        <w:rPr>
          <w:lang w:eastAsia="en-AU"/>
        </w:rPr>
      </w:pPr>
    </w:p>
    <w:p w14:paraId="07EEC2E9" w14:textId="029908B7" w:rsidR="005E4F06" w:rsidRPr="00391819" w:rsidRDefault="005E4F06" w:rsidP="005E4F06">
      <w:pPr>
        <w:spacing w:before="100" w:beforeAutospacing="1" w:after="100" w:afterAutospacing="1" w:line="240" w:lineRule="auto"/>
        <w:ind w:firstLine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The Inner Ring Everywhere</w:t>
      </w:r>
    </w:p>
    <w:p w14:paraId="106E3A0E" w14:textId="77777777" w:rsidR="005E4F06" w:rsidRPr="00391819" w:rsidRDefault="005E4F06" w:rsidP="005E4F06">
      <w:pPr>
        <w:rPr>
          <w:lang w:eastAsia="en-AU"/>
        </w:rPr>
      </w:pPr>
    </w:p>
    <w:p w14:paraId="0AFDFF46" w14:textId="16B748BD" w:rsidR="005E4F06" w:rsidRPr="00391819" w:rsidRDefault="005E4F06" w:rsidP="005E4F06">
      <w:pPr>
        <w:spacing w:before="100" w:beforeAutospacing="1" w:after="100" w:afterAutospacing="1" w:line="240" w:lineRule="auto"/>
        <w:ind w:firstLine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The Cost of the Chase</w:t>
      </w:r>
    </w:p>
    <w:p w14:paraId="30B1DA45" w14:textId="77777777" w:rsidR="005E4F06" w:rsidRPr="00391819" w:rsidRDefault="005E4F06" w:rsidP="005E4F06">
      <w:pPr>
        <w:rPr>
          <w:lang w:eastAsia="en-AU"/>
        </w:rPr>
      </w:pPr>
    </w:p>
    <w:p w14:paraId="362502FF" w14:textId="5D28A1D1" w:rsidR="005E4F06" w:rsidRPr="00391819" w:rsidRDefault="005E4F06" w:rsidP="00391819">
      <w:pPr>
        <w:pStyle w:val="Heading3"/>
        <w:ind w:firstLine="72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/>
          <w:lang w:eastAsia="en-AU"/>
        </w:rPr>
        <w:t>DISCUSSION</w:t>
      </w:r>
      <w:r w:rsidRPr="00391819">
        <w:rPr>
          <w:rFonts w:eastAsia="Times New Roman"/>
          <w:lang w:eastAsia="en-AU"/>
        </w:rPr>
        <w:t xml:space="preserve">: 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Where do you most feel the pressure to fit in</w:t>
      </w:r>
      <w:r w:rsid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/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belong right now?</w:t>
      </w:r>
    </w:p>
    <w:p w14:paraId="44F0BFD6" w14:textId="77777777" w:rsidR="005E4F06" w:rsidRPr="00391819" w:rsidRDefault="005E4F06" w:rsidP="005E4F06">
      <w:pPr>
        <w:spacing w:before="100" w:beforeAutospacing="1" w:after="100" w:afterAutospacing="1" w:line="240" w:lineRule="auto"/>
        <w:ind w:firstLine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A Mirror to the Soul</w:t>
      </w:r>
    </w:p>
    <w:p w14:paraId="7813D750" w14:textId="77777777" w:rsidR="005E4F06" w:rsidRPr="00391819" w:rsidRDefault="005E4F06" w:rsidP="0057494D">
      <w:pPr>
        <w:rPr>
          <w:lang w:eastAsia="en-AU"/>
        </w:rPr>
      </w:pPr>
    </w:p>
    <w:p w14:paraId="134A0331" w14:textId="6F53ACAA" w:rsidR="005E4F06" w:rsidRPr="00391819" w:rsidRDefault="005E4F06" w:rsidP="005E4F06">
      <w:pPr>
        <w:spacing w:before="100" w:beforeAutospacing="1" w:after="100" w:afterAutospacing="1" w:line="240" w:lineRule="auto"/>
        <w:ind w:firstLine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Where We’re Headed</w:t>
      </w:r>
    </w:p>
    <w:p w14:paraId="7C27DB8E" w14:textId="77777777" w:rsidR="005E4F06" w:rsidRPr="00391819" w:rsidRDefault="005E4F06" w:rsidP="0057494D">
      <w:pPr>
        <w:rPr>
          <w:lang w:eastAsia="en-AU"/>
        </w:rPr>
      </w:pPr>
    </w:p>
    <w:p w14:paraId="2FB9583A" w14:textId="2C380516" w:rsidR="005E4F06" w:rsidRPr="00391819" w:rsidRDefault="005E4F06" w:rsidP="00391819">
      <w:pPr>
        <w:pStyle w:val="Heading1"/>
        <w:rPr>
          <w:rFonts w:asciiTheme="minorHAnsi" w:eastAsia="Times New Roman" w:hAnsiTheme="minorHAnsi"/>
          <w:lang w:eastAsia="en-AU"/>
        </w:rPr>
      </w:pPr>
      <w:r w:rsidRPr="00391819">
        <w:rPr>
          <w:rFonts w:asciiTheme="minorHAnsi" w:eastAsia="Times New Roman" w:hAnsiTheme="minorHAnsi"/>
          <w:lang w:eastAsia="en-AU"/>
        </w:rPr>
        <w:t>Part 2: The Bible’s Wisdom on Belonging</w:t>
      </w:r>
    </w:p>
    <w:p w14:paraId="1B3673BC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Psalm 1: Where You Stand, Walk, and Sit</w:t>
      </w:r>
    </w:p>
    <w:p w14:paraId="1302A0C8" w14:textId="77777777" w:rsidR="005E4F06" w:rsidRPr="00391819" w:rsidRDefault="005E4F06" w:rsidP="005E4F06">
      <w:p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“Blessed is the one who does not walk in step with the wicked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  <w:t>or stand in the way that sinners take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  <w:t>or sit in the company of mockers,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  <w:t>but whose delight is in the law of the Lord,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and who meditates on his </w:t>
      </w:r>
      <w:proofErr w:type="gramStart"/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law day</w:t>
      </w:r>
      <w:proofErr w:type="gramEnd"/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and night.” (Psalm 1:1–2)</w:t>
      </w:r>
    </w:p>
    <w:p w14:paraId="7014D2D3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 xml:space="preserve">Proverbs 1: “Come </w:t>
      </w:r>
      <w:proofErr w:type="gramStart"/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With</w:t>
      </w:r>
      <w:proofErr w:type="gramEnd"/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 xml:space="preserve"> Us”</w:t>
      </w:r>
    </w:p>
    <w:p w14:paraId="69E8D9DE" w14:textId="77777777" w:rsidR="005E4F06" w:rsidRPr="00391819" w:rsidRDefault="005E4F06" w:rsidP="005E4F06">
      <w:p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“My son, if sinful men entice you, do not give in to them…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  <w:t>‘Come along with us… throw in your lot with us; we will all share the loot.’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  <w:t>My son, do not go along with them, do not set foot on their paths.” (Prov. 1:10, 14–15)</w:t>
      </w:r>
    </w:p>
    <w:p w14:paraId="33AE94E5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lastRenderedPageBreak/>
        <w:t>The Bible Knows Our Ache</w:t>
      </w:r>
    </w:p>
    <w:p w14:paraId="285583F6" w14:textId="77777777" w:rsidR="00391819" w:rsidRPr="00391819" w:rsidRDefault="00391819" w:rsidP="00391819">
      <w:pPr>
        <w:rPr>
          <w:lang w:eastAsia="en-AU"/>
        </w:rPr>
      </w:pPr>
    </w:p>
    <w:p w14:paraId="2C683654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The Hidden Danger of Mockers</w:t>
      </w:r>
    </w:p>
    <w:p w14:paraId="64ED12A9" w14:textId="77777777" w:rsidR="00391819" w:rsidRPr="00391819" w:rsidRDefault="00391819" w:rsidP="00391819">
      <w:pPr>
        <w:rPr>
          <w:lang w:eastAsia="en-AU"/>
        </w:rPr>
      </w:pPr>
    </w:p>
    <w:p w14:paraId="6865040C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Who Shapes Whom?</w:t>
      </w:r>
    </w:p>
    <w:p w14:paraId="572BB228" w14:textId="77777777" w:rsidR="00391819" w:rsidRPr="00391819" w:rsidRDefault="00391819" w:rsidP="00391819">
      <w:pPr>
        <w:rPr>
          <w:lang w:eastAsia="en-AU"/>
        </w:rPr>
      </w:pPr>
    </w:p>
    <w:p w14:paraId="2819EECF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Lewis, Again</w:t>
      </w:r>
    </w:p>
    <w:p w14:paraId="3D9155A2" w14:textId="77777777" w:rsidR="00391819" w:rsidRPr="00391819" w:rsidRDefault="00391819" w:rsidP="00391819">
      <w:pPr>
        <w:rPr>
          <w:lang w:eastAsia="en-AU"/>
        </w:rPr>
      </w:pPr>
    </w:p>
    <w:p w14:paraId="4F02042B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The Urgency</w:t>
      </w:r>
    </w:p>
    <w:p w14:paraId="092C6A5F" w14:textId="77777777" w:rsidR="00391819" w:rsidRPr="00391819" w:rsidRDefault="00391819" w:rsidP="00391819">
      <w:pPr>
        <w:rPr>
          <w:lang w:eastAsia="en-AU"/>
        </w:rPr>
      </w:pPr>
    </w:p>
    <w:p w14:paraId="790B4B92" w14:textId="28907A48" w:rsidR="005E4F06" w:rsidRPr="00391819" w:rsidRDefault="005E4F06" w:rsidP="00391819">
      <w:pPr>
        <w:pStyle w:val="Heading3"/>
        <w:ind w:left="72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/>
          <w:lang w:eastAsia="en-AU"/>
        </w:rPr>
        <w:t>DISCUSSION 2:</w:t>
      </w:r>
      <w:r w:rsidRPr="00391819">
        <w:rPr>
          <w:rFonts w:eastAsia="Times New Roman"/>
          <w:lang w:eastAsia="en-AU"/>
        </w:rPr>
        <w:t xml:space="preserve"> 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Which voices or groups most shape your decisions at the moment?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How do you notice that shaping you?</w:t>
      </w:r>
    </w:p>
    <w:p w14:paraId="17DE59EE" w14:textId="77777777" w:rsidR="00391819" w:rsidRPr="00391819" w:rsidRDefault="00391819" w:rsidP="00391819">
      <w:pPr>
        <w:rPr>
          <w:lang w:eastAsia="en-AU"/>
        </w:rPr>
      </w:pPr>
    </w:p>
    <w:p w14:paraId="02FF38EF" w14:textId="6C03EA13" w:rsidR="005E4F06" w:rsidRPr="00391819" w:rsidRDefault="005E4F06" w:rsidP="00391819">
      <w:pPr>
        <w:pStyle w:val="Heading1"/>
        <w:rPr>
          <w:rFonts w:asciiTheme="minorHAnsi" w:eastAsia="Times New Roman" w:hAnsiTheme="minorHAnsi"/>
          <w:lang w:eastAsia="en-AU"/>
        </w:rPr>
      </w:pPr>
      <w:r w:rsidRPr="00391819">
        <w:rPr>
          <w:rFonts w:asciiTheme="minorHAnsi" w:eastAsia="Times New Roman" w:hAnsiTheme="minorHAnsi"/>
          <w:lang w:eastAsia="en-AU"/>
        </w:rPr>
        <w:t xml:space="preserve">Part 3: Stories of the </w:t>
      </w:r>
      <w:r w:rsidR="00391819" w:rsidRPr="00391819">
        <w:rPr>
          <w:rFonts w:asciiTheme="minorHAnsi" w:eastAsia="Times New Roman" w:hAnsiTheme="minorHAnsi"/>
          <w:lang w:eastAsia="en-AU"/>
        </w:rPr>
        <w:t xml:space="preserve">Alluring </w:t>
      </w:r>
      <w:r w:rsidRPr="00391819">
        <w:rPr>
          <w:rFonts w:asciiTheme="minorHAnsi" w:eastAsia="Times New Roman" w:hAnsiTheme="minorHAnsi"/>
          <w:lang w:eastAsia="en-AU"/>
        </w:rPr>
        <w:t>Inner Ring</w:t>
      </w:r>
    </w:p>
    <w:p w14:paraId="3B5966B0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Saul: The King Who Feared Rejection (1Sam 13:11, 15:24)</w:t>
      </w:r>
    </w:p>
    <w:p w14:paraId="55FE86BD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Peter: “I Don’t Know the Man” (Matt 26:69-75)</w:t>
      </w:r>
    </w:p>
    <w:p w14:paraId="32F386F9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Pilate: Afraid of the Crowd (John 19)</w:t>
      </w:r>
    </w:p>
    <w:p w14:paraId="6607CE98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Other Echoes</w:t>
      </w:r>
    </w:p>
    <w:p w14:paraId="57988292" w14:textId="77777777" w:rsidR="005E4F06" w:rsidRPr="00391819" w:rsidRDefault="005E4F06" w:rsidP="005E4F06">
      <w:pPr>
        <w:pStyle w:val="Heading3"/>
        <w:ind w:left="720"/>
        <w:rPr>
          <w:rFonts w:eastAsia="Times New Roman"/>
          <w:lang w:eastAsia="en-AU"/>
        </w:rPr>
      </w:pPr>
      <w:r w:rsidRPr="00391819">
        <w:rPr>
          <w:rFonts w:eastAsia="Times New Roman"/>
          <w:lang w:eastAsia="en-AU"/>
        </w:rPr>
        <w:t>These stories show us at least three things:</w:t>
      </w:r>
    </w:p>
    <w:p w14:paraId="10D605F7" w14:textId="6622A71B" w:rsidR="005E4F06" w:rsidRPr="00391819" w:rsidRDefault="005E4F06" w:rsidP="005E4F06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The pull is universal </w:t>
      </w:r>
    </w:p>
    <w:p w14:paraId="7DAF8FEC" w14:textId="676124F3" w:rsidR="005E4F06" w:rsidRPr="00391819" w:rsidRDefault="005E4F06" w:rsidP="005E4F06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The cost is high. </w:t>
      </w:r>
    </w:p>
    <w:p w14:paraId="51C52683" w14:textId="3805A188" w:rsidR="005E4F06" w:rsidRPr="00391819" w:rsidRDefault="005E4F06" w:rsidP="005E4F06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The choice is unavoidable. </w:t>
      </w:r>
    </w:p>
    <w:p w14:paraId="1C259834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A Mirror for Us</w:t>
      </w:r>
    </w:p>
    <w:p w14:paraId="0179945B" w14:textId="59A7D128" w:rsidR="005E4F06" w:rsidRPr="00391819" w:rsidRDefault="005E4F06" w:rsidP="005E4F06">
      <w:pPr>
        <w:pStyle w:val="Heading3"/>
        <w:ind w:left="72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/>
          <w:lang w:eastAsia="en-AU"/>
        </w:rPr>
        <w:lastRenderedPageBreak/>
        <w:t>DISCUSSION 3</w:t>
      </w:r>
      <w:r w:rsidRPr="00391819">
        <w:rPr>
          <w:rFonts w:eastAsia="Times New Roman"/>
          <w:lang w:eastAsia="en-AU"/>
        </w:rPr>
        <w:t xml:space="preserve">: 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Where do you recognise yourself in these stories (Saul, Peter, Pilate)?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What does belonging currently cost you?</w:t>
      </w:r>
    </w:p>
    <w:p w14:paraId="330D4CFF" w14:textId="77777777" w:rsidR="005E4F06" w:rsidRPr="00391819" w:rsidRDefault="005E4F06" w:rsidP="005E4F06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Where Hope Begins</w:t>
      </w:r>
    </w:p>
    <w:p w14:paraId="55327D55" w14:textId="160FD81B" w:rsidR="005E4F06" w:rsidRPr="00391819" w:rsidRDefault="005E4F06" w:rsidP="005E4F06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</w:p>
    <w:p w14:paraId="0CFF1616" w14:textId="77777777" w:rsidR="005E4F06" w:rsidRPr="00391819" w:rsidRDefault="005E4F06" w:rsidP="00391819">
      <w:pPr>
        <w:pStyle w:val="Heading1"/>
        <w:rPr>
          <w:rFonts w:asciiTheme="minorHAnsi" w:eastAsia="Times New Roman" w:hAnsiTheme="minorHAnsi"/>
          <w:lang w:eastAsia="en-AU"/>
        </w:rPr>
      </w:pPr>
      <w:r w:rsidRPr="00391819">
        <w:rPr>
          <w:rFonts w:asciiTheme="minorHAnsi" w:eastAsia="Times New Roman" w:hAnsiTheme="minorHAnsi"/>
          <w:lang w:eastAsia="en-AU"/>
        </w:rPr>
        <w:t>Part 4: Jesus and the True Circle of Belonging</w:t>
      </w:r>
    </w:p>
    <w:p w14:paraId="18366A3D" w14:textId="77777777" w:rsidR="005E4F06" w:rsidRPr="00391819" w:rsidRDefault="005E4F06" w:rsidP="00391819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Jesus, the Outsider</w:t>
      </w:r>
    </w:p>
    <w:p w14:paraId="44BCA309" w14:textId="1EDD8A13" w:rsidR="005E4F06" w:rsidRPr="00391819" w:rsidRDefault="005E4F06" w:rsidP="00391819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 xml:space="preserve">The Cross: </w:t>
      </w: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 xml:space="preserve">His </w:t>
      </w: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 xml:space="preserve">Exclusion for </w:t>
      </w: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 xml:space="preserve">Our </w:t>
      </w: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Inclusion</w:t>
      </w:r>
    </w:p>
    <w:p w14:paraId="64F0AE0D" w14:textId="22DCDDCF" w:rsidR="005E4F06" w:rsidRPr="00391819" w:rsidRDefault="005E4F06" w:rsidP="00391819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Ephesians 2:</w:t>
      </w:r>
      <w:r w:rsidR="00391819"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12-13, 19</w:t>
      </w:r>
    </w:p>
    <w:p w14:paraId="43004DEF" w14:textId="0E362100" w:rsidR="005E4F06" w:rsidRPr="00391819" w:rsidRDefault="005E4F06" w:rsidP="00391819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The Contrast</w:t>
      </w:r>
      <w:r w:rsidR="00391819"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:</w:t>
      </w:r>
    </w:p>
    <w:p w14:paraId="7AF4D023" w14:textId="31D4341E" w:rsidR="005E4F06" w:rsidRPr="00391819" w:rsidRDefault="005E4F06" w:rsidP="00391819">
      <w:pPr>
        <w:numPr>
          <w:ilvl w:val="0"/>
          <w:numId w:val="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The world’s rings: Built on exclusion. </w:t>
      </w:r>
    </w:p>
    <w:p w14:paraId="4E760E30" w14:textId="3D7EA04A" w:rsidR="005E4F06" w:rsidRPr="00391819" w:rsidRDefault="005E4F06" w:rsidP="00391819">
      <w:pPr>
        <w:numPr>
          <w:ilvl w:val="0"/>
          <w:numId w:val="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God’s circle in Christ: Built on grace.</w:t>
      </w:r>
    </w:p>
    <w:p w14:paraId="1A340881" w14:textId="220B1E22" w:rsidR="005E4F06" w:rsidRPr="00391819" w:rsidRDefault="005E4F06" w:rsidP="00391819">
      <w:pPr>
        <w:spacing w:before="100" w:beforeAutospacing="1" w:after="100" w:afterAutospacing="1" w:line="240" w:lineRule="auto"/>
        <w:ind w:left="720"/>
        <w:rPr>
          <w:rFonts w:eastAsia="Times New Roman" w:cs="Times New Roman"/>
          <w:i/>
          <w:iCs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Lewis: </w:t>
      </w:r>
      <w:r w:rsidRPr="00391819">
        <w:rPr>
          <w:rFonts w:eastAsia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“The quest of the Inner Ring will break your hearts unless you break it. But if you break it, a surprising result will follow… you will presently find yourself … inside the only circle … that really matters.”</w:t>
      </w:r>
    </w:p>
    <w:p w14:paraId="77B3BD84" w14:textId="77777777" w:rsidR="00391819" w:rsidRPr="00391819" w:rsidRDefault="00391819" w:rsidP="005E4F0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ED10732" w14:textId="3B53881F" w:rsidR="005E4F06" w:rsidRPr="00391819" w:rsidRDefault="00391819" w:rsidP="00391819">
      <w:pPr>
        <w:pStyle w:val="Heading1"/>
        <w:rPr>
          <w:rFonts w:asciiTheme="minorHAnsi" w:eastAsia="Times New Roman" w:hAnsiTheme="minorHAnsi"/>
          <w:lang w:eastAsia="en-AU"/>
        </w:rPr>
      </w:pPr>
      <w:r w:rsidRPr="00391819">
        <w:rPr>
          <w:rFonts w:asciiTheme="minorHAnsi" w:eastAsia="Times New Roman" w:hAnsiTheme="minorHAnsi"/>
          <w:lang w:eastAsia="en-AU"/>
        </w:rPr>
        <w:t xml:space="preserve">Part 5: Living with </w:t>
      </w:r>
      <w:r w:rsidR="005E4F06" w:rsidRPr="00391819">
        <w:rPr>
          <w:rFonts w:asciiTheme="minorHAnsi" w:eastAsia="Times New Roman" w:hAnsiTheme="minorHAnsi"/>
          <w:lang w:eastAsia="en-AU"/>
        </w:rPr>
        <w:t>True Belonging</w:t>
      </w:r>
    </w:p>
    <w:p w14:paraId="274D4472" w14:textId="77777777" w:rsidR="005E4F06" w:rsidRPr="00391819" w:rsidRDefault="005E4F06" w:rsidP="00391819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Living From This Belonging</w:t>
      </w:r>
    </w:p>
    <w:p w14:paraId="5A479BD5" w14:textId="77777777" w:rsidR="005E4F06" w:rsidRPr="00391819" w:rsidRDefault="005E4F06" w:rsidP="00391819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So what does this mean for us, here and now?</w:t>
      </w:r>
    </w:p>
    <w:p w14:paraId="08323318" w14:textId="24818443" w:rsidR="005E4F06" w:rsidRPr="00391819" w:rsidRDefault="005E4F06" w:rsidP="00391819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Break the spell of the inner ring</w:t>
      </w:r>
      <w:r w:rsidR="00391819"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08DEC4BD" w14:textId="4580DAAA" w:rsidR="005E4F06" w:rsidRPr="00391819" w:rsidRDefault="005E4F06" w:rsidP="00391819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Rest in your place with Christ. </w:t>
      </w:r>
    </w:p>
    <w:p w14:paraId="54FD6FDA" w14:textId="7CBA4F0A" w:rsidR="005E4F06" w:rsidRPr="00391819" w:rsidRDefault="00391819" w:rsidP="00391819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Be part of b</w:t>
      </w:r>
      <w:r w:rsidR="005E4F06"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uild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ing</w:t>
      </w:r>
      <w:r w:rsidR="005E4F06"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true community.</w:t>
      </w:r>
    </w:p>
    <w:p w14:paraId="04569E2A" w14:textId="7D087295" w:rsidR="005E4F06" w:rsidRPr="00391819" w:rsidRDefault="005E4F06" w:rsidP="00391819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Choose </w:t>
      </w:r>
      <w:r w:rsidR="00391819"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c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ourage </w:t>
      </w:r>
      <w:r w:rsidR="00391819"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o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ver </w:t>
      </w:r>
      <w:r w:rsidR="00391819"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c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ompromise</w:t>
      </w:r>
    </w:p>
    <w:p w14:paraId="187A4629" w14:textId="5685E5C9" w:rsidR="005E4F06" w:rsidRPr="00391819" w:rsidRDefault="005E4F06" w:rsidP="00391819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Pursue </w:t>
      </w:r>
      <w:r w:rsidR="00391819"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r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eal </w:t>
      </w:r>
      <w:r w:rsidR="00391819"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f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riendship</w:t>
      </w:r>
    </w:p>
    <w:p w14:paraId="4BEB2BEF" w14:textId="74EB7095" w:rsidR="005E4F06" w:rsidRPr="00391819" w:rsidRDefault="005E4F06" w:rsidP="00391819">
      <w:pPr>
        <w:pStyle w:val="Heading3"/>
        <w:ind w:left="720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91819">
        <w:rPr>
          <w:rFonts w:eastAsia="Times New Roman"/>
          <w:lang w:eastAsia="en-AU"/>
        </w:rPr>
        <w:t>DISCUSSION 4</w:t>
      </w:r>
      <w:r w:rsidRPr="00391819">
        <w:rPr>
          <w:rFonts w:eastAsia="Times New Roman"/>
          <w:lang w:eastAsia="en-AU"/>
        </w:rPr>
        <w:t xml:space="preserve">: </w:t>
      </w:r>
      <w:r w:rsidR="00391819"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What would t</w:t>
      </w:r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: what would these actually look like for you, in your spheres (</w:t>
      </w:r>
      <w:proofErr w:type="spellStart"/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uni</w:t>
      </w:r>
      <w:proofErr w:type="spellEnd"/>
      <w:r w:rsidRPr="00391819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, work, church, home), if you took them seriously?</w:t>
      </w:r>
    </w:p>
    <w:p w14:paraId="18015C19" w14:textId="6F756D0C" w:rsidR="005E4F06" w:rsidRPr="00391819" w:rsidRDefault="005E4F06" w:rsidP="00391819">
      <w:pPr>
        <w:spacing w:before="100" w:beforeAutospacing="1" w:after="100" w:afterAutospacing="1" w:line="240" w:lineRule="auto"/>
        <w:ind w:left="720"/>
        <w:outlineLvl w:val="2"/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</w:pPr>
      <w:r w:rsidRPr="00391819">
        <w:rPr>
          <w:rFonts w:eastAsia="Times New Roman" w:cs="Times New Roman"/>
          <w:kern w:val="0"/>
          <w:sz w:val="27"/>
          <w:szCs w:val="27"/>
          <w:lang w:eastAsia="en-AU"/>
          <w14:ligatures w14:val="none"/>
        </w:rPr>
        <w:t>Jesus cast out so you could be brought in, forever</w:t>
      </w:r>
    </w:p>
    <w:p w14:paraId="051DDA98" w14:textId="77777777" w:rsidR="006350A1" w:rsidRPr="00391819" w:rsidRDefault="006350A1"/>
    <w:sectPr w:rsidR="006350A1" w:rsidRPr="00391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35F"/>
    <w:multiLevelType w:val="multilevel"/>
    <w:tmpl w:val="8554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498B"/>
    <w:multiLevelType w:val="multilevel"/>
    <w:tmpl w:val="154A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461AB"/>
    <w:multiLevelType w:val="multilevel"/>
    <w:tmpl w:val="3F9C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C20A9"/>
    <w:multiLevelType w:val="multilevel"/>
    <w:tmpl w:val="3EAC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91B03"/>
    <w:multiLevelType w:val="multilevel"/>
    <w:tmpl w:val="EF4E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2750BE"/>
    <w:multiLevelType w:val="multilevel"/>
    <w:tmpl w:val="B452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449F2"/>
    <w:multiLevelType w:val="multilevel"/>
    <w:tmpl w:val="F630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D194A"/>
    <w:multiLevelType w:val="multilevel"/>
    <w:tmpl w:val="A93A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6111F"/>
    <w:multiLevelType w:val="multilevel"/>
    <w:tmpl w:val="16C6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14C5B"/>
    <w:multiLevelType w:val="multilevel"/>
    <w:tmpl w:val="15AC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D6668"/>
    <w:multiLevelType w:val="multilevel"/>
    <w:tmpl w:val="D1D2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383118">
    <w:abstractNumId w:val="2"/>
  </w:num>
  <w:num w:numId="2" w16cid:durableId="860357327">
    <w:abstractNumId w:val="5"/>
  </w:num>
  <w:num w:numId="3" w16cid:durableId="1070345978">
    <w:abstractNumId w:val="10"/>
  </w:num>
  <w:num w:numId="4" w16cid:durableId="583992527">
    <w:abstractNumId w:val="6"/>
  </w:num>
  <w:num w:numId="5" w16cid:durableId="1794784869">
    <w:abstractNumId w:val="0"/>
  </w:num>
  <w:num w:numId="6" w16cid:durableId="1569924626">
    <w:abstractNumId w:val="7"/>
  </w:num>
  <w:num w:numId="7" w16cid:durableId="218325149">
    <w:abstractNumId w:val="4"/>
  </w:num>
  <w:num w:numId="8" w16cid:durableId="564756164">
    <w:abstractNumId w:val="3"/>
  </w:num>
  <w:num w:numId="9" w16cid:durableId="1158154537">
    <w:abstractNumId w:val="9"/>
  </w:num>
  <w:num w:numId="10" w16cid:durableId="932282155">
    <w:abstractNumId w:val="1"/>
  </w:num>
  <w:num w:numId="11" w16cid:durableId="9857432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06"/>
    <w:rsid w:val="001C73F0"/>
    <w:rsid w:val="00391819"/>
    <w:rsid w:val="00535A84"/>
    <w:rsid w:val="0057494D"/>
    <w:rsid w:val="005E4F06"/>
    <w:rsid w:val="006350A1"/>
    <w:rsid w:val="00E15728"/>
    <w:rsid w:val="00F7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5463"/>
  <w15:chartTrackingRefBased/>
  <w15:docId w15:val="{28811E89-A93D-4188-AE8C-7C75126D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06"/>
  </w:style>
  <w:style w:type="paragraph" w:styleId="Heading1">
    <w:name w:val="heading 1"/>
    <w:basedOn w:val="Normal"/>
    <w:next w:val="Normal"/>
    <w:link w:val="Heading1Char"/>
    <w:uiPriority w:val="9"/>
    <w:qFormat/>
    <w:rsid w:val="005E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47E4031D6E945B9BC97295663008A" ma:contentTypeVersion="14" ma:contentTypeDescription="Create a new document." ma:contentTypeScope="" ma:versionID="0f2510e512812376a20aba93225a014c">
  <xsd:schema xmlns:xsd="http://www.w3.org/2001/XMLSchema" xmlns:xs="http://www.w3.org/2001/XMLSchema" xmlns:p="http://schemas.microsoft.com/office/2006/metadata/properties" xmlns:ns2="862c2db3-e461-41e8-946d-a1f1bf9fd015" xmlns:ns3="d7a775fd-a2da-4623-98bb-484bc001af0f" targetNamespace="http://schemas.microsoft.com/office/2006/metadata/properties" ma:root="true" ma:fieldsID="bc4347fcbaab6ddd8c0c1a2ea14e1f16" ns2:_="" ns3:_="">
    <xsd:import namespace="862c2db3-e461-41e8-946d-a1f1bf9fd015"/>
    <xsd:import namespace="d7a775fd-a2da-4623-98bb-484bc001a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c2db3-e461-41e8-946d-a1f1bf9fd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ee0c7-267d-442a-a215-785388bb3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775fd-a2da-4623-98bb-484bc001af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b80e2e-2e16-42dd-b67b-51fe66e42737}" ma:internalName="TaxCatchAll" ma:showField="CatchAllData" ma:web="d7a775fd-a2da-4623-98bb-484bc001a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775fd-a2da-4623-98bb-484bc001af0f" xsi:nil="true"/>
    <lcf76f155ced4ddcb4097134ff3c332f xmlns="862c2db3-e461-41e8-946d-a1f1bf9fd0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C2E26-819C-4494-B5A0-A1FB9E79187D}"/>
</file>

<file path=customXml/itemProps2.xml><?xml version="1.0" encoding="utf-8"?>
<ds:datastoreItem xmlns:ds="http://schemas.openxmlformats.org/officeDocument/2006/customXml" ds:itemID="{81CD4980-7421-4DC5-818E-0FBDF1393A47}"/>
</file>

<file path=customXml/itemProps3.xml><?xml version="1.0" encoding="utf-8"?>
<ds:datastoreItem xmlns:ds="http://schemas.openxmlformats.org/officeDocument/2006/customXml" ds:itemID="{DD9FB5F5-57DB-49E8-B636-90E0A1EFF9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Green</dc:creator>
  <cp:keywords/>
  <dc:description/>
  <cp:lastModifiedBy>Alan Green</cp:lastModifiedBy>
  <cp:revision>1</cp:revision>
  <dcterms:created xsi:type="dcterms:W3CDTF">2026-02-02T08:29:00Z</dcterms:created>
  <dcterms:modified xsi:type="dcterms:W3CDTF">2026-02-02T08:51:00Z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0x010100CD847E4031D6E945B9BC97295663008A</vt:lpwstr>
  </property>
  <property fmtid="{D5CDD505-2E9C-101B-9397-08002B2CF9AE}" pid="3" name="Order">
    <vt:r8>7313600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